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OSNOVNA ŠKOLA ZADARSKI OTOCI -ZADAR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6519DE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6519DE">
        <w:rPr>
          <w:rFonts w:ascii="Verdana" w:hAnsi="Verdana"/>
          <w:b/>
          <w:sz w:val="20"/>
          <w:szCs w:val="20"/>
        </w:rPr>
        <w:t>KLASA:</w:t>
      </w:r>
      <w:r w:rsidR="00EB691E">
        <w:rPr>
          <w:rFonts w:ascii="Verdana" w:hAnsi="Verdana"/>
          <w:b/>
          <w:sz w:val="20"/>
          <w:szCs w:val="20"/>
        </w:rPr>
        <w:t xml:space="preserve"> 112-01/19-01/6</w:t>
      </w:r>
      <w:r w:rsidR="00E2553B">
        <w:rPr>
          <w:rFonts w:ascii="Verdana" w:hAnsi="Verdana"/>
          <w:b/>
          <w:sz w:val="20"/>
          <w:szCs w:val="20"/>
        </w:rPr>
        <w:t>4</w:t>
      </w:r>
    </w:p>
    <w:p w:rsidR="004707DE" w:rsidRPr="006519DE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6519DE">
        <w:rPr>
          <w:rFonts w:ascii="Verdana" w:hAnsi="Verdana"/>
          <w:b/>
          <w:sz w:val="20"/>
          <w:szCs w:val="20"/>
        </w:rPr>
        <w:t>URBROJ:</w:t>
      </w:r>
      <w:r w:rsidR="00EB691E">
        <w:rPr>
          <w:rFonts w:ascii="Verdana" w:hAnsi="Verdana"/>
          <w:b/>
          <w:sz w:val="20"/>
          <w:szCs w:val="20"/>
        </w:rPr>
        <w:t xml:space="preserve"> 2198/01-28-19-2</w:t>
      </w:r>
    </w:p>
    <w:p w:rsidR="001949DE" w:rsidRPr="006519DE" w:rsidRDefault="00B71D96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Zadru,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 xml:space="preserve"> 18. listopada 2019. godine</w:t>
      </w: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6519DE"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C15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 u produženom boravku na puno neodređeno</w:t>
      </w:r>
      <w:r w:rsidR="00DE000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C15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radno vrijeme</w:t>
      </w:r>
      <w:r w:rsidR="0033323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</w:t>
      </w:r>
    </w:p>
    <w:p w:rsidR="00C45675" w:rsidRPr="00EB691E" w:rsidRDefault="00C45675" w:rsidP="00FF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11.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Zadarski otoci - Zadar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9C15F2">
        <w:rPr>
          <w:rFonts w:ascii="Verdana" w:eastAsia="Times New Roman" w:hAnsi="Verdana" w:cs="Times New Roman"/>
          <w:bCs/>
          <w:color w:val="000000"/>
          <w:sz w:val="20"/>
          <w:szCs w:val="20"/>
        </w:rPr>
        <w:t>24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</w:t>
      </w:r>
      <w:r w:rsidR="006519D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listopada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2019.godine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</w:t>
      </w:r>
      <w:r w:rsidR="009C15F2">
        <w:rPr>
          <w:rFonts w:ascii="Verdana" w:eastAsia="Times New Roman" w:hAnsi="Verdana" w:cs="Times New Roman"/>
          <w:bCs/>
          <w:color w:val="000000"/>
          <w:sz w:val="20"/>
          <w:szCs w:val="20"/>
        </w:rPr>
        <w:t>8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,00 sati</w:t>
      </w:r>
      <w:r w:rsidR="009C15F2">
        <w:rPr>
          <w:rFonts w:ascii="Verdana" w:eastAsia="Times New Roman" w:hAnsi="Verdana" w:cs="Times New Roman"/>
          <w:bCs/>
          <w:color w:val="000000"/>
          <w:sz w:val="20"/>
          <w:szCs w:val="20"/>
        </w:rPr>
        <w:t>, pis</w:t>
      </w:r>
      <w:r w:rsidR="00BA7D0C">
        <w:rPr>
          <w:rFonts w:ascii="Verdana" w:eastAsia="Times New Roman" w:hAnsi="Verdana" w:cs="Times New Roman"/>
          <w:bCs/>
          <w:color w:val="000000"/>
          <w:sz w:val="20"/>
          <w:szCs w:val="20"/>
        </w:rPr>
        <w:t>anim</w:t>
      </w:r>
      <w:bookmarkStart w:id="0" w:name="_GoBack"/>
      <w:bookmarkEnd w:id="0"/>
      <w:r w:rsidR="009C15F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testiranjem.</w:t>
      </w:r>
      <w:r w:rsidR="0033323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Na testiranje se pozivaju sljedeći kandidati: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Maja Čulina, dipl. učitelj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Zdenko Longin, dipl. učitelj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Josipa Gospić, dipl. učitelj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 xml:space="preserve">Sanja Bulić, mag. </w:t>
      </w:r>
      <w:r w:rsidR="00C907C6">
        <w:rPr>
          <w:rFonts w:ascii="Verdana" w:eastAsia="Calibri" w:hAnsi="Verdana" w:cs="Times New Roman"/>
          <w:sz w:val="20"/>
          <w:szCs w:val="20"/>
          <w:lang w:eastAsia="en-US"/>
        </w:rPr>
        <w:t>p</w:t>
      </w: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rimarnog obrazovanja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Ivana Predovan, dipl. učitelj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Matea Bačić, mag. primarnog obrazovanja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Blanka Friganović, nastavnik razredne nastave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Tina Krnčević</w:t>
      </w:r>
      <w:r w:rsidR="00C907C6">
        <w:rPr>
          <w:rFonts w:ascii="Verdana" w:eastAsia="Calibri" w:hAnsi="Verdana" w:cs="Times New Roman"/>
          <w:sz w:val="20"/>
          <w:szCs w:val="20"/>
          <w:lang w:eastAsia="en-US"/>
        </w:rPr>
        <w:t>,</w:t>
      </w:r>
      <w:r w:rsidRPr="009C15F2">
        <w:rPr>
          <w:rFonts w:ascii="Verdana" w:eastAsia="Calibri" w:hAnsi="Verdana" w:cs="Times New Roman"/>
          <w:color w:val="FF0000"/>
          <w:sz w:val="20"/>
          <w:szCs w:val="20"/>
          <w:lang w:eastAsia="en-US"/>
        </w:rPr>
        <w:t xml:space="preserve"> </w:t>
      </w: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mag.</w:t>
      </w:r>
      <w:r w:rsidR="00C907C6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primarnog obrazovanja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Ivana Šestan, mag. primarnog obrazovanja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Marcela Marguč, mag. primarnog obrazovanja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Ivana Ročak, mag. primarnog obrazovanja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Ana Marija Niseteo, nastavnik razredne nastave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Jelena Pavlović, dipl. učitelj</w:t>
      </w:r>
    </w:p>
    <w:p w:rsidR="009C15F2" w:rsidRPr="009C15F2" w:rsidRDefault="009C15F2" w:rsidP="009C15F2">
      <w:pPr>
        <w:numPr>
          <w:ilvl w:val="0"/>
          <w:numId w:val="12"/>
        </w:numPr>
        <w:spacing w:after="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9C15F2">
        <w:rPr>
          <w:rFonts w:ascii="Verdana" w:eastAsia="Calibri" w:hAnsi="Verdana" w:cs="Times New Roman"/>
          <w:sz w:val="20"/>
          <w:szCs w:val="20"/>
          <w:lang w:eastAsia="en-US"/>
        </w:rPr>
        <w:t>Nikolina Bevanda, mag. primarnog obrazovanja</w:t>
      </w:r>
    </w:p>
    <w:p w:rsidR="00333230" w:rsidRPr="00333230" w:rsidRDefault="00333230" w:rsidP="0033323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9C15F2" w:rsidRPr="009C15F2" w:rsidRDefault="009C15F2" w:rsidP="009C15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15F2"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9C15F2" w:rsidRDefault="009C15F2" w:rsidP="009C15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15F2"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9C15F2" w:rsidRPr="009C15F2" w:rsidRDefault="009C15F2" w:rsidP="009C15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519DE" w:rsidRPr="00D7769D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69D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D7769D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Zakon o odgoju i obrazovanju u osnovnoj i srednjoj školi (NN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87/08., 86/09., 92/10., 105/10., 90/11., 5/12., 16/12.,86/12.,</w:t>
      </w:r>
      <w:r w:rsidR="00333230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126/12.,94/13.,</w:t>
      </w:r>
      <w:r w:rsidR="00333230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152/14.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, </w:t>
      </w:r>
      <w:r w:rsidRPr="00D7769D">
        <w:rPr>
          <w:rFonts w:ascii="Verdana" w:hAnsi="Verdana"/>
          <w:color w:val="000000"/>
          <w:sz w:val="20"/>
          <w:szCs w:val="20"/>
        </w:rPr>
        <w:t>7/17 i 68/18)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 xml:space="preserve">Kurikulum </w:t>
      </w:r>
      <w:r w:rsidR="009C15F2">
        <w:rPr>
          <w:rFonts w:ascii="Verdana" w:hAnsi="Verdana"/>
          <w:color w:val="000000"/>
          <w:sz w:val="20"/>
          <w:szCs w:val="20"/>
        </w:rPr>
        <w:t>razredne nastave</w:t>
      </w:r>
      <w:r w:rsidR="00333230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za osnovne škole u Republici Hrvatskoj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Pravilnik o načinima, postupcima i elementima vrednovanja učenika u osnovnoj i srednjoj školi (NN 112/10, NN 82/19)</w:t>
      </w:r>
    </w:p>
    <w:p w:rsidR="00EB691E" w:rsidRPr="00D7769D" w:rsidRDefault="00EB691E" w:rsidP="00EB691E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D7769D">
        <w:rPr>
          <w:rFonts w:ascii="Verdana" w:eastAsia="Calibri" w:hAnsi="Verdana"/>
          <w:sz w:val="20"/>
          <w:szCs w:val="20"/>
          <w:lang w:eastAsia="en-US"/>
        </w:rPr>
        <w:t xml:space="preserve">Pravilnik o tjednim radnim obvezama učitelja i stručnih suradnika u osnovnoj školi (NN </w:t>
      </w:r>
      <w:r w:rsidR="009C15F2">
        <w:rPr>
          <w:rFonts w:ascii="Verdana" w:eastAsia="Calibri" w:hAnsi="Verdana"/>
          <w:sz w:val="20"/>
          <w:szCs w:val="20"/>
          <w:lang w:eastAsia="en-US"/>
        </w:rPr>
        <w:t>3</w:t>
      </w:r>
      <w:r w:rsidRPr="00D7769D">
        <w:rPr>
          <w:rFonts w:ascii="Verdana" w:eastAsia="Calibri" w:hAnsi="Verdana"/>
          <w:sz w:val="20"/>
          <w:szCs w:val="20"/>
          <w:lang w:eastAsia="en-US"/>
        </w:rPr>
        <w:t>4/14, 40/14 i 103/14)</w:t>
      </w:r>
    </w:p>
    <w:p w:rsidR="00EB691E" w:rsidRDefault="00EB691E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DE0004" w:rsidRDefault="00DE0004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DE0004" w:rsidRPr="00D7769D" w:rsidRDefault="00DE0004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0F66"/>
    <w:multiLevelType w:val="hybridMultilevel"/>
    <w:tmpl w:val="030C3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71E5"/>
    <w:multiLevelType w:val="hybridMultilevel"/>
    <w:tmpl w:val="FBB61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677B1"/>
    <w:rsid w:val="00087BB3"/>
    <w:rsid w:val="000F39C3"/>
    <w:rsid w:val="00154811"/>
    <w:rsid w:val="001949DE"/>
    <w:rsid w:val="001D0BEC"/>
    <w:rsid w:val="00256B44"/>
    <w:rsid w:val="002D5853"/>
    <w:rsid w:val="00320C28"/>
    <w:rsid w:val="00333230"/>
    <w:rsid w:val="00350E9E"/>
    <w:rsid w:val="00376F15"/>
    <w:rsid w:val="0042338F"/>
    <w:rsid w:val="0046130D"/>
    <w:rsid w:val="004707DE"/>
    <w:rsid w:val="004E5FF9"/>
    <w:rsid w:val="00516837"/>
    <w:rsid w:val="005A2DED"/>
    <w:rsid w:val="005A37E0"/>
    <w:rsid w:val="006519DE"/>
    <w:rsid w:val="00685A2D"/>
    <w:rsid w:val="006B55C8"/>
    <w:rsid w:val="006D1109"/>
    <w:rsid w:val="007240FB"/>
    <w:rsid w:val="00727003"/>
    <w:rsid w:val="0076402A"/>
    <w:rsid w:val="007B6889"/>
    <w:rsid w:val="00912519"/>
    <w:rsid w:val="00917603"/>
    <w:rsid w:val="00976A48"/>
    <w:rsid w:val="009C15F2"/>
    <w:rsid w:val="00A15EA8"/>
    <w:rsid w:val="00A67E12"/>
    <w:rsid w:val="00B02D62"/>
    <w:rsid w:val="00B51EE7"/>
    <w:rsid w:val="00B71D96"/>
    <w:rsid w:val="00B82B59"/>
    <w:rsid w:val="00BA7D0C"/>
    <w:rsid w:val="00BC7501"/>
    <w:rsid w:val="00C45675"/>
    <w:rsid w:val="00C907C6"/>
    <w:rsid w:val="00CB7FBF"/>
    <w:rsid w:val="00D36D70"/>
    <w:rsid w:val="00D7769D"/>
    <w:rsid w:val="00DE0004"/>
    <w:rsid w:val="00DE270D"/>
    <w:rsid w:val="00DF2F2F"/>
    <w:rsid w:val="00E2553B"/>
    <w:rsid w:val="00EB691E"/>
    <w:rsid w:val="00ED78BF"/>
    <w:rsid w:val="00F20B43"/>
    <w:rsid w:val="00F37E79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97C1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EE46-EF97-414F-9D10-9F5B2B8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8</cp:revision>
  <cp:lastPrinted>2019-10-18T13:39:00Z</cp:lastPrinted>
  <dcterms:created xsi:type="dcterms:W3CDTF">2019-10-18T12:30:00Z</dcterms:created>
  <dcterms:modified xsi:type="dcterms:W3CDTF">2019-10-18T13:40:00Z</dcterms:modified>
</cp:coreProperties>
</file>