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B213" w14:textId="77777777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  <w:r w:rsidRPr="007C7759">
        <w:rPr>
          <w:rFonts w:ascii="Times New Roman" w:hAnsi="Times New Roman" w:cs="Times New Roman"/>
        </w:rPr>
        <w:t>OSNOVNA ŠKOLA ZADARSKI OTOCI - ZADAR</w:t>
      </w:r>
    </w:p>
    <w:p w14:paraId="68E56907" w14:textId="0A9575E2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  <w:r w:rsidRPr="007C7759">
        <w:rPr>
          <w:rFonts w:ascii="Times New Roman" w:hAnsi="Times New Roman" w:cs="Times New Roman"/>
        </w:rPr>
        <w:t>Trg Damira Tomljanovića</w:t>
      </w:r>
      <w:r w:rsidR="005D7682">
        <w:rPr>
          <w:rFonts w:ascii="Times New Roman" w:hAnsi="Times New Roman" w:cs="Times New Roman"/>
        </w:rPr>
        <w:t xml:space="preserve"> </w:t>
      </w:r>
      <w:r w:rsidRPr="007C7759">
        <w:rPr>
          <w:rFonts w:ascii="Times New Roman" w:hAnsi="Times New Roman" w:cs="Times New Roman"/>
        </w:rPr>
        <w:t>-</w:t>
      </w:r>
      <w:r w:rsidR="005D7682">
        <w:rPr>
          <w:rFonts w:ascii="Times New Roman" w:hAnsi="Times New Roman" w:cs="Times New Roman"/>
        </w:rPr>
        <w:t xml:space="preserve"> </w:t>
      </w:r>
      <w:r w:rsidRPr="007C7759">
        <w:rPr>
          <w:rFonts w:ascii="Times New Roman" w:hAnsi="Times New Roman" w:cs="Times New Roman"/>
        </w:rPr>
        <w:t>Gavrana 2</w:t>
      </w:r>
    </w:p>
    <w:p w14:paraId="43FB217C" w14:textId="77777777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  <w:r w:rsidRPr="007C7759">
        <w:rPr>
          <w:rFonts w:ascii="Times New Roman" w:hAnsi="Times New Roman" w:cs="Times New Roman"/>
        </w:rPr>
        <w:t>23000 Zadar</w:t>
      </w:r>
    </w:p>
    <w:p w14:paraId="14407A20" w14:textId="77777777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</w:p>
    <w:p w14:paraId="0899DC92" w14:textId="669B94CD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  <w:r w:rsidRPr="007C7759">
        <w:rPr>
          <w:rFonts w:ascii="Times New Roman" w:hAnsi="Times New Roman" w:cs="Times New Roman"/>
        </w:rPr>
        <w:t>KLASA: 112-02/2</w:t>
      </w:r>
      <w:r w:rsidR="008B5469">
        <w:rPr>
          <w:rFonts w:ascii="Times New Roman" w:hAnsi="Times New Roman" w:cs="Times New Roman"/>
        </w:rPr>
        <w:t>5</w:t>
      </w:r>
      <w:r w:rsidRPr="007C7759">
        <w:rPr>
          <w:rFonts w:ascii="Times New Roman" w:hAnsi="Times New Roman" w:cs="Times New Roman"/>
        </w:rPr>
        <w:t>-01/</w:t>
      </w:r>
      <w:r w:rsidR="006C4618">
        <w:rPr>
          <w:rFonts w:ascii="Times New Roman" w:hAnsi="Times New Roman" w:cs="Times New Roman"/>
        </w:rPr>
        <w:t>10</w:t>
      </w:r>
    </w:p>
    <w:p w14:paraId="11AF7055" w14:textId="059AEFD7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  <w:r w:rsidRPr="007C7759">
        <w:rPr>
          <w:rFonts w:ascii="Times New Roman" w:hAnsi="Times New Roman" w:cs="Times New Roman"/>
        </w:rPr>
        <w:t>URBROJ: 2198-1-9-</w:t>
      </w:r>
      <w:r w:rsidR="002B3190">
        <w:rPr>
          <w:rFonts w:ascii="Times New Roman" w:hAnsi="Times New Roman" w:cs="Times New Roman"/>
        </w:rPr>
        <w:t>6</w:t>
      </w:r>
    </w:p>
    <w:p w14:paraId="12753590" w14:textId="6E51CACA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  <w:r w:rsidRPr="007C7759">
        <w:rPr>
          <w:rFonts w:ascii="Times New Roman" w:hAnsi="Times New Roman" w:cs="Times New Roman"/>
        </w:rPr>
        <w:t xml:space="preserve">Zadar, </w:t>
      </w:r>
      <w:r w:rsidR="002B3190">
        <w:rPr>
          <w:rFonts w:ascii="Times New Roman" w:hAnsi="Times New Roman" w:cs="Times New Roman"/>
        </w:rPr>
        <w:t>14. listopada</w:t>
      </w:r>
      <w:r w:rsidRPr="007C7759">
        <w:rPr>
          <w:rFonts w:ascii="Times New Roman" w:hAnsi="Times New Roman" w:cs="Times New Roman"/>
        </w:rPr>
        <w:t xml:space="preserve"> 202</w:t>
      </w:r>
      <w:r w:rsidR="008B5469">
        <w:rPr>
          <w:rFonts w:ascii="Times New Roman" w:hAnsi="Times New Roman" w:cs="Times New Roman"/>
        </w:rPr>
        <w:t>5</w:t>
      </w:r>
      <w:r w:rsidRPr="007C7759">
        <w:rPr>
          <w:rFonts w:ascii="Times New Roman" w:hAnsi="Times New Roman" w:cs="Times New Roman"/>
        </w:rPr>
        <w:t xml:space="preserve">. </w:t>
      </w:r>
    </w:p>
    <w:p w14:paraId="35949022" w14:textId="77777777" w:rsidR="00D277CB" w:rsidRPr="007C7759" w:rsidRDefault="00D277CB" w:rsidP="00D277CB">
      <w:pPr>
        <w:spacing w:after="0" w:line="240" w:lineRule="auto"/>
        <w:rPr>
          <w:rFonts w:ascii="Times New Roman" w:hAnsi="Times New Roman" w:cs="Times New Roman"/>
        </w:rPr>
      </w:pPr>
    </w:p>
    <w:p w14:paraId="1F6A3262" w14:textId="1C5DC047" w:rsidR="00D277CB" w:rsidRPr="007C7759" w:rsidRDefault="00D277CB" w:rsidP="00461F50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C7759">
        <w:rPr>
          <w:rFonts w:ascii="Times New Roman" w:hAnsi="Times New Roman" w:cs="Times New Roman"/>
          <w:bCs/>
        </w:rPr>
        <w:t>Na temelju članka 107. Zakona o odgoju i obrazovanju u osnovnoj i srednjoj školi (Narodne novine, 87/08, 86/09, 92/10, 105/10, 90/11, 5/12, 16/12, 86/12, 126/12, 94/13, 152/14, 7/17, 68/18, 98/19, 64/20, 151/22</w:t>
      </w:r>
      <w:r w:rsidR="005D7682">
        <w:rPr>
          <w:rFonts w:ascii="Times New Roman" w:hAnsi="Times New Roman" w:cs="Times New Roman"/>
          <w:bCs/>
        </w:rPr>
        <w:t>,156/23</w:t>
      </w:r>
      <w:r w:rsidRPr="007C7759">
        <w:rPr>
          <w:rFonts w:ascii="Times New Roman" w:hAnsi="Times New Roman" w:cs="Times New Roman"/>
          <w:bCs/>
        </w:rPr>
        <w:t>) i članka 5. i 6. Pravilnika o načinu i postupku zapošljavanja u Osnovnoj školi Zadarski otoci - Zadar ravnatelj raspisuje</w:t>
      </w:r>
    </w:p>
    <w:p w14:paraId="4BA933A6" w14:textId="77777777" w:rsidR="00D277CB" w:rsidRPr="007C7759" w:rsidRDefault="00D277CB" w:rsidP="00461F5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5E2D82" w14:textId="77777777" w:rsidR="00BA5EE4" w:rsidRPr="007C7759" w:rsidRDefault="00BA5EE4" w:rsidP="00BA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NATJEČAJ</w:t>
      </w:r>
    </w:p>
    <w:p w14:paraId="4704AFB7" w14:textId="77777777" w:rsidR="00BA5EE4" w:rsidRPr="007C7759" w:rsidRDefault="00BA5EE4" w:rsidP="00BA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za radn</w:t>
      </w:r>
      <w:r w:rsidR="009B44EB"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o</w:t>
      </w:r>
      <w:r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mjest</w:t>
      </w:r>
      <w:r w:rsidR="009B44EB"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o</w:t>
      </w:r>
    </w:p>
    <w:p w14:paraId="19D5D101" w14:textId="77777777" w:rsidR="00C22286" w:rsidRPr="007C7759" w:rsidRDefault="00C22286" w:rsidP="00BA5E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hr-HR"/>
        </w:rPr>
      </w:pPr>
    </w:p>
    <w:p w14:paraId="3ABFDED1" w14:textId="0EC88128" w:rsidR="001B4ACB" w:rsidRPr="007C7759" w:rsidRDefault="001B4ACB" w:rsidP="00461F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  <w:r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Učitelj/ica razredne nastave</w:t>
      </w:r>
      <w:r w:rsidR="00F4270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u</w:t>
      </w:r>
      <w:r w:rsidR="00D277CB"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pr</w:t>
      </w:r>
      <w:r w:rsidR="001D1B38"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>edškol</w:t>
      </w:r>
      <w:r w:rsidR="00F4270E">
        <w:rPr>
          <w:rFonts w:ascii="Times New Roman" w:eastAsia="Times New Roman" w:hAnsi="Times New Roman" w:cs="Times New Roman"/>
          <w:b/>
          <w:color w:val="000000"/>
          <w:lang w:eastAsia="hr-HR"/>
        </w:rPr>
        <w:t>i</w:t>
      </w:r>
      <w:r w:rsidR="007C7759" w:rsidRPr="007C7759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-</w:t>
      </w:r>
      <w:r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1 izvršitelj na određeno</w:t>
      </w:r>
      <w:r w:rsidR="001D1B38"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ne</w:t>
      </w:r>
      <w:r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>puno radno vrijeme</w:t>
      </w:r>
      <w:r w:rsidR="001D1B38"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od </w:t>
      </w:r>
      <w:r w:rsidR="00D277CB"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>24</w:t>
      </w:r>
      <w:r w:rsidR="001D1B38"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sati tjedno, rad</w:t>
      </w:r>
      <w:r w:rsidR="00D277CB" w:rsidRPr="007C7759">
        <w:rPr>
          <w:rFonts w:ascii="Times New Roman" w:eastAsia="Times New Roman" w:hAnsi="Times New Roman" w:cs="Times New Roman"/>
          <w:bCs/>
          <w:color w:val="000000"/>
          <w:lang w:eastAsia="hr-HR"/>
        </w:rPr>
        <w:t xml:space="preserve"> u Područnoj školi Veli Iž i Područnoj školi Silba</w:t>
      </w:r>
    </w:p>
    <w:p w14:paraId="6DD3CE64" w14:textId="77777777" w:rsidR="00C22286" w:rsidRPr="007C7759" w:rsidRDefault="00C22286" w:rsidP="00C22286">
      <w:pPr>
        <w:pStyle w:val="Odlomakpopisa"/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5C6F2667" w14:textId="3D493412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Za prijam u radni odnos, uz opći uvjet za zasnivanje radnog odnosa sukladno općim propisima o radu, osoba koja zasniva radni odnos u školi mora ispunjavati i posebne uvjete utvrđene Pravilnikom o odgovarajućoj vrsti obrazovanja učitelja i stručnih suradnika u osnovnoj školi (NN 6/19, 75/20) i člankom 105. Zakona o odgoju i obrazovanju u osnovnoj i srednjoj školi  (Narodne novine, broj 87/08, 86/09, 92/10,105/10, 90/11, 5/12, 16/12, 86/12, 126/12, 94/13, 152/14., 07/17, 68/18, 98/19, 64/20, 151/22</w:t>
      </w:r>
      <w:r w:rsidR="005D7682">
        <w:rPr>
          <w:rFonts w:ascii="Times New Roman" w:eastAsia="Calibri" w:hAnsi="Times New Roman" w:cs="Times New Roman"/>
        </w:rPr>
        <w:t>, 156/23</w:t>
      </w:r>
      <w:r w:rsidRPr="007C7759">
        <w:rPr>
          <w:rFonts w:ascii="Times New Roman" w:eastAsia="Calibri" w:hAnsi="Times New Roman" w:cs="Times New Roman"/>
        </w:rPr>
        <w:t>) i to:</w:t>
      </w:r>
    </w:p>
    <w:p w14:paraId="2F211649" w14:textId="77777777" w:rsidR="00D277CB" w:rsidRPr="007C7759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Poznavanje hrvatskog jezika i latiničnog pisma u mjeri koja omogućava izvođenje odgojno-obrazovnog rada</w:t>
      </w:r>
    </w:p>
    <w:p w14:paraId="2360B255" w14:textId="7DEC07FD" w:rsidR="00D277CB" w:rsidRPr="00CC5038" w:rsidRDefault="00D277CB" w:rsidP="00D277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Da je završila:</w:t>
      </w:r>
      <w:r w:rsidRPr="007C7759">
        <w:rPr>
          <w:rFonts w:ascii="Times New Roman" w:eastAsia="Calibri" w:hAnsi="Times New Roman" w:cs="Times New Roman"/>
          <w:b/>
          <w:bCs/>
        </w:rPr>
        <w:t xml:space="preserve"> </w:t>
      </w:r>
      <w:r w:rsidR="00CC5038">
        <w:rPr>
          <w:rFonts w:ascii="Times New Roman" w:eastAsia="Calibri" w:hAnsi="Times New Roman" w:cs="Times New Roman"/>
          <w:b/>
          <w:bCs/>
        </w:rPr>
        <w:t xml:space="preserve"> </w:t>
      </w:r>
      <w:r w:rsidR="00CC5038" w:rsidRPr="00CC5038">
        <w:rPr>
          <w:rFonts w:ascii="Times New Roman" w:eastAsia="Calibri" w:hAnsi="Times New Roman" w:cs="Times New Roman"/>
        </w:rPr>
        <w:t xml:space="preserve">sveučilišni </w:t>
      </w:r>
      <w:r w:rsidRPr="00CC5038">
        <w:rPr>
          <w:rFonts w:ascii="Times New Roman" w:eastAsia="Calibri" w:hAnsi="Times New Roman" w:cs="Times New Roman"/>
        </w:rPr>
        <w:t>integrirani pr</w:t>
      </w:r>
      <w:r w:rsidR="00CC5038" w:rsidRPr="00CC5038">
        <w:rPr>
          <w:rFonts w:ascii="Times New Roman" w:eastAsia="Calibri" w:hAnsi="Times New Roman" w:cs="Times New Roman"/>
        </w:rPr>
        <w:t>ijediplomski</w:t>
      </w:r>
      <w:r w:rsidRPr="00CC5038">
        <w:rPr>
          <w:rFonts w:ascii="Times New Roman" w:eastAsia="Calibri" w:hAnsi="Times New Roman" w:cs="Times New Roman"/>
        </w:rPr>
        <w:t xml:space="preserve"> i diplomski studij za učitelje ili diplomski studij za učitelje ili</w:t>
      </w:r>
      <w:r w:rsidR="00CC5038" w:rsidRPr="00CC5038">
        <w:rPr>
          <w:rFonts w:ascii="Times New Roman" w:eastAsia="Calibri" w:hAnsi="Times New Roman" w:cs="Times New Roman"/>
        </w:rPr>
        <w:t xml:space="preserve"> sveučilišni diplomski studij za učitelje ili</w:t>
      </w:r>
      <w:r w:rsidRPr="00CC5038">
        <w:rPr>
          <w:rFonts w:ascii="Times New Roman" w:eastAsia="Calibri" w:hAnsi="Times New Roman" w:cs="Times New Roman"/>
        </w:rPr>
        <w:t xml:space="preserve"> stručni četverogodišnji studij za učitelje kojim se stječe 240 ECTS bodova ili četverogodišnji dodiplomski stručni studij kojim je stečena visoka stručna sprema u skladu s ranijim propisima</w:t>
      </w:r>
    </w:p>
    <w:p w14:paraId="4FA6291D" w14:textId="77777777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 xml:space="preserve">Prijavu na natječaj potrebno je vlastoručno potpisati i u njoj </w:t>
      </w:r>
      <w:r w:rsidRPr="007C7759">
        <w:rPr>
          <w:rFonts w:ascii="Times New Roman" w:eastAsia="Calibri" w:hAnsi="Times New Roman" w:cs="Times New Roman"/>
        </w:rPr>
        <w:t>navesti adresu odnosno e-mail adresu na koju će kandidatima biti dostavljene obavijesti vezane za postupak natječaja.</w:t>
      </w:r>
    </w:p>
    <w:p w14:paraId="34842D41" w14:textId="77777777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Kandidati su obvezni uz prijavu na natječaj priložiti:</w:t>
      </w:r>
    </w:p>
    <w:p w14:paraId="4DC8E9C8" w14:textId="77777777" w:rsidR="00D277CB" w:rsidRPr="007C7759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životopis</w:t>
      </w:r>
    </w:p>
    <w:p w14:paraId="2FBD8F53" w14:textId="77777777" w:rsidR="00D277CB" w:rsidRPr="007C7759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diplomu odnosno dokaz o stečenoj stručnoj spremi</w:t>
      </w:r>
    </w:p>
    <w:p w14:paraId="16302BB0" w14:textId="77777777" w:rsidR="00D277CB" w:rsidRPr="007C7759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dokaz o državljanstvu</w:t>
      </w:r>
    </w:p>
    <w:p w14:paraId="5108ABD2" w14:textId="472B6504" w:rsidR="00D277CB" w:rsidRPr="007C7759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 xml:space="preserve">uvjerenje da nije pod istragom i da se  protiv kandidata  ne vodi kazneni postupak u smislu članka 106. Zakona o  odgoju i obrazovanju u osnovnoj i srednjoj školi, ne starije od 90 dana </w:t>
      </w:r>
    </w:p>
    <w:p w14:paraId="54B4698F" w14:textId="77777777" w:rsidR="00D277CB" w:rsidRPr="007C7759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elektronički zapis ili potvrda o podacima evidentiranim u matičnoj evidenciji Hrvatskog zavoda za mirovinsko osiguranje</w:t>
      </w:r>
    </w:p>
    <w:p w14:paraId="28427DB9" w14:textId="77777777" w:rsidR="00D277CB" w:rsidRPr="007C7759" w:rsidRDefault="00D277CB" w:rsidP="00D277CB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Kandidati  sukladno Pravilniku o načinu i postupku zapošljavanja u Osnovnoj školi Zadarski- otoci Zadar  mogu ostvariti i dodatne bodove, a kako bi dokazali iste potrebno je dostaviti dokaze i to:</w:t>
      </w:r>
    </w:p>
    <w:p w14:paraId="19DDF5D4" w14:textId="77777777" w:rsidR="00D277CB" w:rsidRPr="007C7759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za ostvareno napredovanje u struci: savjetnik 3 boda, mentor 2 boda,</w:t>
      </w:r>
    </w:p>
    <w:p w14:paraId="1A89B367" w14:textId="77777777" w:rsidR="005D7682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7682">
        <w:rPr>
          <w:rFonts w:ascii="Times New Roman" w:eastAsia="Calibri" w:hAnsi="Times New Roman" w:cs="Times New Roman"/>
        </w:rPr>
        <w:t xml:space="preserve">za osobne kompetencije stečene na edukacijama, konferencijama, kongresima i savjetovanjima iz područja odgoja i obrazovanja i to najmanje 5 potvrda: 1 bod, </w:t>
      </w:r>
    </w:p>
    <w:p w14:paraId="1053F960" w14:textId="039587DC" w:rsidR="00D277CB" w:rsidRPr="005D7682" w:rsidRDefault="00D277CB" w:rsidP="00A15EA2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D7682">
        <w:rPr>
          <w:rFonts w:ascii="Times New Roman" w:eastAsia="Calibri" w:hAnsi="Times New Roman" w:cs="Times New Roman"/>
        </w:rPr>
        <w:t>za sudjelovanje u školskim projektima i projektima fondova europske unije - najmanje 3 potvrde: 1 bod</w:t>
      </w:r>
    </w:p>
    <w:p w14:paraId="00928729" w14:textId="4E247705" w:rsidR="00D277CB" w:rsidRPr="007C7759" w:rsidRDefault="00D277CB" w:rsidP="00D277C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za ostvaren uspjeh tijekom studija: za rektorovu ili drugu vrijednu nagradu: 1 bod</w:t>
      </w:r>
    </w:p>
    <w:p w14:paraId="1057D49D" w14:textId="77777777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Svi navedeni dodatni bodovi se ostvaruju zasebno te sudjeluju u ukupnom zbroju bodova.</w:t>
      </w:r>
    </w:p>
    <w:p w14:paraId="14843EAA" w14:textId="77777777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7C7759">
        <w:rPr>
          <w:rFonts w:ascii="Times New Roman" w:eastAsia="Calibri" w:hAnsi="Times New Roman" w:cs="Times New Roman"/>
        </w:rPr>
        <w:t>Ukoliko kandidat u natječajnoj prijavi ne dostavi navedene dokaze neće ostvariti dodatne bodove.</w:t>
      </w:r>
    </w:p>
    <w:p w14:paraId="3064C481" w14:textId="77777777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bCs/>
        </w:rPr>
      </w:pPr>
      <w:r w:rsidRPr="007C7759">
        <w:rPr>
          <w:rFonts w:ascii="Times New Roman" w:eastAsia="Calibri" w:hAnsi="Times New Roman" w:cs="Times New Roman"/>
        </w:rPr>
        <w:t>Navedene isprave odnosno prilozi dostavljaju se u neovjerenoj preslici i ne vraćaju se kandidatu nakon završetka natječajnog postupka.</w:t>
      </w:r>
      <w:r w:rsidRPr="007C7759">
        <w:rPr>
          <w:rFonts w:ascii="Times New Roman" w:eastAsia="Calibri" w:hAnsi="Times New Roman" w:cs="Times New Roman"/>
          <w:bCs/>
        </w:rPr>
        <w:t xml:space="preserve"> </w:t>
      </w:r>
    </w:p>
    <w:p w14:paraId="24D368A9" w14:textId="77777777" w:rsidR="00D277CB" w:rsidRPr="007C7759" w:rsidRDefault="00D277CB" w:rsidP="00D277CB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bCs/>
        </w:rPr>
      </w:pPr>
      <w:r w:rsidRPr="007C7759">
        <w:rPr>
          <w:rFonts w:ascii="Times New Roman" w:eastAsia="Calibri" w:hAnsi="Times New Roman" w:cs="Times New Roman"/>
          <w:bCs/>
        </w:rPr>
        <w:t>Na natječaj se mogu javiti osobe oba spola.</w:t>
      </w:r>
    </w:p>
    <w:p w14:paraId="6A91E940" w14:textId="77777777" w:rsidR="00D65A73" w:rsidRPr="002B3190" w:rsidRDefault="00CC5038" w:rsidP="00CC5038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lastRenderedPageBreak/>
        <w:t>Kandidati koji su pravodobno dostavili potpunu prijavu sa svim prilozima, odnosno ispravama i ispunjavaju uvjete iz natječaja biti  će vrednovani u skladu s odredbama Pravilnika o načinu i postupku zapošljavanja u Osnovnoj školi Zadarski otoci-Zadar koji je dostupan</w:t>
      </w:r>
      <w:r w:rsidRPr="00CC5038">
        <w:rPr>
          <w:rFonts w:ascii="Times New Roman" w:eastAsia="Calibri" w:hAnsi="Times New Roman" w:cs="Times New Roman"/>
          <w:b/>
        </w:rPr>
        <w:t xml:space="preserve"> </w:t>
      </w:r>
      <w:r w:rsidRPr="00CC5038">
        <w:rPr>
          <w:rFonts w:ascii="Times New Roman" w:eastAsia="Calibri" w:hAnsi="Times New Roman" w:cs="Times New Roman"/>
        </w:rPr>
        <w:t xml:space="preserve">na web stranici Škole pod </w:t>
      </w:r>
      <w:r w:rsidRPr="002B3190">
        <w:rPr>
          <w:rFonts w:ascii="Times New Roman" w:eastAsia="Calibri" w:hAnsi="Times New Roman" w:cs="Times New Roman"/>
        </w:rPr>
        <w:t xml:space="preserve">rubrikom „Opći akti Škole“, poveznica </w:t>
      </w:r>
      <w:hyperlink r:id="rId5" w:history="1">
        <w:r w:rsidR="00D65A73" w:rsidRPr="002B3190">
          <w:rPr>
            <w:rStyle w:val="Hiperveza"/>
            <w:rFonts w:ascii="Times New Roman" w:hAnsi="Times New Roman" w:cs="Times New Roman"/>
          </w:rPr>
          <w:t>https://os-zadars</w:t>
        </w:r>
        <w:r w:rsidR="00D65A73" w:rsidRPr="002B3190">
          <w:rPr>
            <w:rStyle w:val="Hiperveza"/>
            <w:rFonts w:ascii="Times New Roman" w:hAnsi="Times New Roman" w:cs="Times New Roman"/>
          </w:rPr>
          <w:t>k</w:t>
        </w:r>
        <w:r w:rsidR="00D65A73" w:rsidRPr="002B3190">
          <w:rPr>
            <w:rStyle w:val="Hiperveza"/>
            <w:rFonts w:ascii="Times New Roman" w:hAnsi="Times New Roman" w:cs="Times New Roman"/>
          </w:rPr>
          <w:t>i-otoci-zd.skole.hr/293304-2/</w:t>
        </w:r>
      </w:hyperlink>
    </w:p>
    <w:p w14:paraId="00FF12A5" w14:textId="0DC66402" w:rsidR="00CC5038" w:rsidRPr="002B3190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2B3190">
        <w:rPr>
          <w:rFonts w:ascii="Times New Roman" w:eastAsia="Calibri" w:hAnsi="Times New Roman" w:cs="Times New Roman"/>
        </w:rPr>
        <w:t xml:space="preserve">Na mrežnoj stranice Škole, poveznica: </w:t>
      </w:r>
      <w:bookmarkStart w:id="0" w:name="_Hlk208902080"/>
      <w:r w:rsidR="00D65A73" w:rsidRPr="002B3190">
        <w:rPr>
          <w:rFonts w:ascii="Times New Roman" w:hAnsi="Times New Roman" w:cs="Times New Roman"/>
        </w:rPr>
        <w:fldChar w:fldCharType="begin"/>
      </w:r>
      <w:r w:rsidR="00D65A73" w:rsidRPr="002B3190">
        <w:rPr>
          <w:rFonts w:ascii="Times New Roman" w:hAnsi="Times New Roman" w:cs="Times New Roman"/>
        </w:rPr>
        <w:instrText>HYPERLINK "https://os-zadarski-otoci-zd.skole.hr/293394-2/"</w:instrText>
      </w:r>
      <w:r w:rsidR="00D65A73" w:rsidRPr="002B3190">
        <w:rPr>
          <w:rFonts w:ascii="Times New Roman" w:hAnsi="Times New Roman" w:cs="Times New Roman"/>
        </w:rPr>
      </w:r>
      <w:r w:rsidR="00D65A73" w:rsidRPr="002B3190">
        <w:rPr>
          <w:rFonts w:ascii="Times New Roman" w:hAnsi="Times New Roman" w:cs="Times New Roman"/>
        </w:rPr>
        <w:fldChar w:fldCharType="separate"/>
      </w:r>
      <w:r w:rsidR="00D65A73" w:rsidRPr="002B3190">
        <w:rPr>
          <w:rStyle w:val="Hiperveza"/>
          <w:rFonts w:ascii="Times New Roman" w:hAnsi="Times New Roman" w:cs="Times New Roman"/>
        </w:rPr>
        <w:t>https://os-zadarski-</w:t>
      </w:r>
      <w:r w:rsidR="00D65A73" w:rsidRPr="002B3190">
        <w:rPr>
          <w:rStyle w:val="Hiperveza"/>
          <w:rFonts w:ascii="Times New Roman" w:hAnsi="Times New Roman" w:cs="Times New Roman"/>
        </w:rPr>
        <w:t>o</w:t>
      </w:r>
      <w:r w:rsidR="00D65A73" w:rsidRPr="002B3190">
        <w:rPr>
          <w:rStyle w:val="Hiperveza"/>
          <w:rFonts w:ascii="Times New Roman" w:hAnsi="Times New Roman" w:cs="Times New Roman"/>
        </w:rPr>
        <w:t>toci-zd.skole.hr/293394-2/</w:t>
      </w:r>
      <w:r w:rsidR="00D65A73" w:rsidRPr="002B3190">
        <w:rPr>
          <w:rFonts w:ascii="Times New Roman" w:hAnsi="Times New Roman" w:cs="Times New Roman"/>
        </w:rPr>
        <w:fldChar w:fldCharType="end"/>
      </w:r>
      <w:r w:rsidR="00D65A73" w:rsidRPr="002B3190">
        <w:rPr>
          <w:rFonts w:ascii="Times New Roman" w:hAnsi="Times New Roman" w:cs="Times New Roman"/>
        </w:rPr>
        <w:t xml:space="preserve"> </w:t>
      </w:r>
      <w:bookmarkEnd w:id="0"/>
      <w:r w:rsidRPr="002B3190">
        <w:rPr>
          <w:rFonts w:ascii="Times New Roman" w:eastAsia="Calibri" w:hAnsi="Times New Roman" w:cs="Times New Roman"/>
        </w:rPr>
        <w:t>će se objaviti područja, način, mjesto i vrijeme održavanja postupka vrednovanja kandidata.</w:t>
      </w:r>
    </w:p>
    <w:p w14:paraId="547AEBBA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14:paraId="0AB229B9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14:paraId="6FF75367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bCs/>
          <w:u w:val="single"/>
        </w:rPr>
      </w:pPr>
      <w:hyperlink r:id="rId6" w:history="1">
        <w:r w:rsidRPr="00CC5038">
          <w:rPr>
            <w:rStyle w:val="Hiperveza"/>
            <w:rFonts w:ascii="Times New Roman" w:eastAsia="Calibri" w:hAnsi="Times New Roman" w:cs="Times New Roman"/>
            <w:bCs/>
          </w:rPr>
          <w:t>https://branitelji.gov.hr/UserDocsImages//dokumenti/Nikola//popis%20dokaza%20za%20ostvarivanje%20prava%20prednosti%20pri%2</w:t>
        </w:r>
        <w:r w:rsidRPr="00CC5038">
          <w:rPr>
            <w:rStyle w:val="Hiperveza"/>
            <w:rFonts w:ascii="Times New Roman" w:eastAsia="Calibri" w:hAnsi="Times New Roman" w:cs="Times New Roman"/>
            <w:bCs/>
          </w:rPr>
          <w:t>0</w:t>
        </w:r>
        <w:r w:rsidRPr="00CC5038">
          <w:rPr>
            <w:rStyle w:val="Hiperveza"/>
            <w:rFonts w:ascii="Times New Roman" w:eastAsia="Calibri" w:hAnsi="Times New Roman" w:cs="Times New Roman"/>
            <w:bCs/>
          </w:rPr>
          <w:t>zapo%C5%A1ljavanju-%20ZOHBDR%202021.pdf</w:t>
        </w:r>
      </w:hyperlink>
    </w:p>
    <w:p w14:paraId="7E479545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bCs/>
        </w:rPr>
      </w:pPr>
      <w:r w:rsidRPr="00CC5038">
        <w:rPr>
          <w:rFonts w:ascii="Times New Roman" w:eastAsia="Calibri" w:hAnsi="Times New Roman" w:cs="Times New Roman"/>
          <w:bCs/>
        </w:rPr>
        <w:t>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14:paraId="1B3665D7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u w:val="single"/>
        </w:rPr>
      </w:pPr>
      <w:hyperlink r:id="rId7" w:history="1">
        <w:r w:rsidRPr="00CC5038">
          <w:rPr>
            <w:rStyle w:val="Hiperveza"/>
            <w:rFonts w:ascii="Times New Roman" w:eastAsia="Calibri" w:hAnsi="Times New Roman" w:cs="Times New Roman"/>
          </w:rPr>
          <w:t>https://branitelji.gov.hr/UserDocsImages//dokumenti/Nikola//popis%20dokaza%20za%20ostvarivanje%20prava%20prednosti%20pri</w:t>
        </w:r>
        <w:r w:rsidRPr="00CC5038">
          <w:rPr>
            <w:rStyle w:val="Hiperveza"/>
            <w:rFonts w:ascii="Times New Roman" w:eastAsia="Calibri" w:hAnsi="Times New Roman" w:cs="Times New Roman"/>
          </w:rPr>
          <w:t>%</w:t>
        </w:r>
        <w:r w:rsidRPr="00CC5038">
          <w:rPr>
            <w:rStyle w:val="Hiperveza"/>
            <w:rFonts w:ascii="Times New Roman" w:eastAsia="Calibri" w:hAnsi="Times New Roman" w:cs="Times New Roman"/>
          </w:rPr>
          <w:t>20zapo%C5%A1ljavanju-%20Zakon%20o%20civilnim%20stradalnicima%20iz%20DR.pdf</w:t>
        </w:r>
      </w:hyperlink>
    </w:p>
    <w:p w14:paraId="10EDA0A1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 xml:space="preserve">Kandidatom prijavljenim na natječaj smatrati će se samo osoba koja podnese pravodobnu i potpunu prijavu te ispunjava formalne uvjete iz natječaja, a nepravodobne i  nepotpune prijave neće se razmatrati. </w:t>
      </w:r>
    </w:p>
    <w:p w14:paraId="07380AD2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Prijave s potrebnom dokumentacijom, s naznakom „Za natječaj“ dostaviti neposredno ili poštom na adresu Osnovna škola Zadarski otoci-Zadar, Trg Damira Tomljanovića-Gavrana 2, 23000 Zadar.</w:t>
      </w:r>
    </w:p>
    <w:p w14:paraId="0C03D4F6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Rok za podnošenje prijava na natječaj je osam dana od dana objave natječaja na mrežnoj stranici i oglasnoj ploči Hrvatskog zavoda za zapošljavanje i mrežnoj stranici i oglasnoj ploči Osnovne škole Zadarski otoci-Zadar.</w:t>
      </w:r>
    </w:p>
    <w:p w14:paraId="0A0D9D77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  <w:i/>
        </w:rPr>
      </w:pPr>
      <w:r w:rsidRPr="00CC5038">
        <w:rPr>
          <w:rFonts w:ascii="Times New Roman" w:eastAsia="Calibri" w:hAnsi="Times New Roman" w:cs="Times New Roman"/>
        </w:rPr>
        <w:t xml:space="preserve">Prijavom na natječaj kandidati daju privolu za obradu osobnih podataka navedenih u svim dostavljenim prilozima odnosno ispravama za potrebe provedbe natječajnog postupka. </w:t>
      </w:r>
    </w:p>
    <w:p w14:paraId="475E8545" w14:textId="1A2F8859" w:rsidR="00CC5038" w:rsidRPr="002B3190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2B3190">
        <w:rPr>
          <w:rFonts w:ascii="Times New Roman" w:eastAsia="Calibri" w:hAnsi="Times New Roman" w:cs="Times New Roman"/>
        </w:rPr>
        <w:t xml:space="preserve">Škola izvješćuje sve kandidate o rezultatima natječaja putem mrežne stranice Škole pod rubrikom </w:t>
      </w:r>
      <w:r w:rsidRPr="002B3190">
        <w:rPr>
          <w:rFonts w:ascii="Times New Roman" w:eastAsia="Calibri" w:hAnsi="Times New Roman" w:cs="Times New Roman"/>
          <w:iCs/>
        </w:rPr>
        <w:t>„Natječaji“,</w:t>
      </w:r>
      <w:r w:rsidRPr="002B3190">
        <w:rPr>
          <w:rFonts w:ascii="Times New Roman" w:eastAsia="Calibri" w:hAnsi="Times New Roman" w:cs="Times New Roman"/>
        </w:rPr>
        <w:t xml:space="preserve"> </w:t>
      </w:r>
      <w:hyperlink r:id="rId8" w:history="1">
        <w:r w:rsidR="00D65A73" w:rsidRPr="002B3190">
          <w:rPr>
            <w:rStyle w:val="Hiperveza"/>
            <w:rFonts w:ascii="Times New Roman" w:hAnsi="Times New Roman" w:cs="Times New Roman"/>
          </w:rPr>
          <w:t>https://os-zadars</w:t>
        </w:r>
        <w:r w:rsidR="00D65A73" w:rsidRPr="002B3190">
          <w:rPr>
            <w:rStyle w:val="Hiperveza"/>
            <w:rFonts w:ascii="Times New Roman" w:hAnsi="Times New Roman" w:cs="Times New Roman"/>
          </w:rPr>
          <w:t>k</w:t>
        </w:r>
        <w:r w:rsidR="00D65A73" w:rsidRPr="002B3190">
          <w:rPr>
            <w:rStyle w:val="Hiperveza"/>
            <w:rFonts w:ascii="Times New Roman" w:hAnsi="Times New Roman" w:cs="Times New Roman"/>
          </w:rPr>
          <w:t>i-otoci-zd.skole.hr/293394-2/</w:t>
        </w:r>
      </w:hyperlink>
      <w:r w:rsidR="00D65A73" w:rsidRPr="002B3190">
        <w:rPr>
          <w:rFonts w:ascii="Times New Roman" w:hAnsi="Times New Roman" w:cs="Times New Roman"/>
        </w:rPr>
        <w:t xml:space="preserve"> </w:t>
      </w:r>
      <w:r w:rsidRPr="002B3190">
        <w:rPr>
          <w:rFonts w:ascii="Times New Roman" w:eastAsia="Calibri" w:hAnsi="Times New Roman" w:cs="Times New Roman"/>
        </w:rPr>
        <w:t xml:space="preserve"> a iznimno, ako se na natječaj prijavi kandidat ili kandidati koji se pozivaju na pravo prednosti pri zapošljavanju prema posebnim propisima, Škola izvješćuje sve kandidate o rezultatima natječaja i preporučenom poštanskom pošiljkom s povratnicom.</w:t>
      </w:r>
      <w:r w:rsidRPr="002B3190">
        <w:rPr>
          <w:rFonts w:ascii="Times New Roman" w:eastAsia="Calibri" w:hAnsi="Times New Roman" w:cs="Times New Roman"/>
          <w:i/>
        </w:rPr>
        <w:t xml:space="preserve"> </w:t>
      </w:r>
    </w:p>
    <w:p w14:paraId="102B73E6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</w:p>
    <w:p w14:paraId="6E09EB22" w14:textId="77777777" w:rsidR="00CC5038" w:rsidRPr="00CC5038" w:rsidRDefault="00CC5038" w:rsidP="00CC5038">
      <w:pPr>
        <w:spacing w:after="0" w:line="240" w:lineRule="auto"/>
        <w:ind w:left="6372" w:firstLine="708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Ravnatelj</w:t>
      </w:r>
    </w:p>
    <w:p w14:paraId="0D8E7A7B" w14:textId="77777777" w:rsidR="00CC5038" w:rsidRPr="00CC5038" w:rsidRDefault="00CC5038" w:rsidP="00CC5038">
      <w:pPr>
        <w:spacing w:after="0" w:line="240" w:lineRule="auto"/>
        <w:ind w:left="6492" w:firstLine="588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Davor Barić, dipl. ing.</w:t>
      </w:r>
    </w:p>
    <w:p w14:paraId="2DFD6F5E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</w:p>
    <w:p w14:paraId="6EA622D7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  <w:r w:rsidRPr="00CC5038">
        <w:rPr>
          <w:rFonts w:ascii="Times New Roman" w:eastAsia="Calibri" w:hAnsi="Times New Roman" w:cs="Times New Roman"/>
        </w:rPr>
        <w:t> </w:t>
      </w:r>
    </w:p>
    <w:p w14:paraId="76938D0F" w14:textId="77777777" w:rsidR="00CC5038" w:rsidRPr="00CC5038" w:rsidRDefault="00CC5038" w:rsidP="00CC5038">
      <w:pPr>
        <w:spacing w:after="0" w:line="240" w:lineRule="auto"/>
        <w:ind w:left="120"/>
        <w:jc w:val="both"/>
        <w:rPr>
          <w:rFonts w:ascii="Times New Roman" w:eastAsia="Calibri" w:hAnsi="Times New Roman" w:cs="Times New Roman"/>
        </w:rPr>
      </w:pPr>
    </w:p>
    <w:p w14:paraId="688D1315" w14:textId="1975EF6F" w:rsidR="00B65848" w:rsidRPr="007C7759" w:rsidRDefault="00B65848" w:rsidP="00CC5038">
      <w:pPr>
        <w:spacing w:after="0" w:line="240" w:lineRule="auto"/>
        <w:ind w:left="120"/>
        <w:jc w:val="both"/>
        <w:rPr>
          <w:rFonts w:ascii="Times New Roman" w:hAnsi="Times New Roman" w:cs="Times New Roman"/>
        </w:rPr>
      </w:pPr>
    </w:p>
    <w:sectPr w:rsidR="00B65848" w:rsidRPr="007C7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E1D"/>
    <w:multiLevelType w:val="hybridMultilevel"/>
    <w:tmpl w:val="A712DC06"/>
    <w:lvl w:ilvl="0" w:tplc="0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5395DF6"/>
    <w:multiLevelType w:val="hybridMultilevel"/>
    <w:tmpl w:val="BCE40E54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8B50CAB"/>
    <w:multiLevelType w:val="hybridMultilevel"/>
    <w:tmpl w:val="4B568CB2"/>
    <w:lvl w:ilvl="0" w:tplc="0CBA954C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F825D6"/>
    <w:multiLevelType w:val="hybridMultilevel"/>
    <w:tmpl w:val="E30E1290"/>
    <w:lvl w:ilvl="0" w:tplc="33FE0D62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96573"/>
    <w:multiLevelType w:val="hybridMultilevel"/>
    <w:tmpl w:val="53D80C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9" w15:restartNumberingAfterBreak="0">
    <w:nsid w:val="7E6004D4"/>
    <w:multiLevelType w:val="hybridMultilevel"/>
    <w:tmpl w:val="96F473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0265">
    <w:abstractNumId w:val="4"/>
  </w:num>
  <w:num w:numId="2" w16cid:durableId="1901747047">
    <w:abstractNumId w:val="9"/>
  </w:num>
  <w:num w:numId="3" w16cid:durableId="415446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9511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1897177">
    <w:abstractNumId w:val="5"/>
  </w:num>
  <w:num w:numId="6" w16cid:durableId="2088191560">
    <w:abstractNumId w:val="1"/>
  </w:num>
  <w:num w:numId="7" w16cid:durableId="1947887190">
    <w:abstractNumId w:val="8"/>
  </w:num>
  <w:num w:numId="8" w16cid:durableId="502864743">
    <w:abstractNumId w:val="0"/>
  </w:num>
  <w:num w:numId="9" w16cid:durableId="1558668658">
    <w:abstractNumId w:val="7"/>
  </w:num>
  <w:num w:numId="10" w16cid:durableId="1421103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E4"/>
    <w:rsid w:val="00042428"/>
    <w:rsid w:val="00052EEE"/>
    <w:rsid w:val="000A324D"/>
    <w:rsid w:val="00162F38"/>
    <w:rsid w:val="001B4ACB"/>
    <w:rsid w:val="001D1B38"/>
    <w:rsid w:val="001E0BF8"/>
    <w:rsid w:val="00234039"/>
    <w:rsid w:val="002363FC"/>
    <w:rsid w:val="00270111"/>
    <w:rsid w:val="00270F7E"/>
    <w:rsid w:val="002B3190"/>
    <w:rsid w:val="002B3D21"/>
    <w:rsid w:val="002E5DFD"/>
    <w:rsid w:val="00362914"/>
    <w:rsid w:val="003674BC"/>
    <w:rsid w:val="003E611C"/>
    <w:rsid w:val="00426731"/>
    <w:rsid w:val="004529D4"/>
    <w:rsid w:val="00461F50"/>
    <w:rsid w:val="004A5125"/>
    <w:rsid w:val="004F7502"/>
    <w:rsid w:val="00591BB6"/>
    <w:rsid w:val="005A6695"/>
    <w:rsid w:val="005D7682"/>
    <w:rsid w:val="006A4BC0"/>
    <w:rsid w:val="006C4618"/>
    <w:rsid w:val="007240D5"/>
    <w:rsid w:val="00730C72"/>
    <w:rsid w:val="007C7759"/>
    <w:rsid w:val="00827C7E"/>
    <w:rsid w:val="0089243A"/>
    <w:rsid w:val="008A183B"/>
    <w:rsid w:val="008B5469"/>
    <w:rsid w:val="00922F14"/>
    <w:rsid w:val="009A2B6C"/>
    <w:rsid w:val="009A7F4F"/>
    <w:rsid w:val="009B44EB"/>
    <w:rsid w:val="00A12386"/>
    <w:rsid w:val="00AD224F"/>
    <w:rsid w:val="00B65848"/>
    <w:rsid w:val="00B979D8"/>
    <w:rsid w:val="00BA1E55"/>
    <w:rsid w:val="00BA1E96"/>
    <w:rsid w:val="00BA5EE4"/>
    <w:rsid w:val="00C1784D"/>
    <w:rsid w:val="00C22286"/>
    <w:rsid w:val="00CB59D7"/>
    <w:rsid w:val="00CC5038"/>
    <w:rsid w:val="00D277CB"/>
    <w:rsid w:val="00D34719"/>
    <w:rsid w:val="00D65A73"/>
    <w:rsid w:val="00D7696A"/>
    <w:rsid w:val="00DC1948"/>
    <w:rsid w:val="00E6661B"/>
    <w:rsid w:val="00E66B4E"/>
    <w:rsid w:val="00EB3C58"/>
    <w:rsid w:val="00EC06B6"/>
    <w:rsid w:val="00F055DB"/>
    <w:rsid w:val="00F4270E"/>
    <w:rsid w:val="00F51905"/>
    <w:rsid w:val="00F9511F"/>
    <w:rsid w:val="00FB67ED"/>
    <w:rsid w:val="00FD0176"/>
    <w:rsid w:val="00FE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0768"/>
  <w15:chartTrackingRefBased/>
  <w15:docId w15:val="{17228127-F3C7-4C78-8605-9E72AFCC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5EE4"/>
    <w:pPr>
      <w:ind w:left="720"/>
      <w:contextualSpacing/>
    </w:pPr>
  </w:style>
  <w:style w:type="paragraph" w:styleId="StandardWeb">
    <w:name w:val="Normal (Web)"/>
    <w:basedOn w:val="Normal"/>
    <w:rsid w:val="00BA5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EE4"/>
    <w:rPr>
      <w:b/>
      <w:bCs/>
    </w:rPr>
  </w:style>
  <w:style w:type="character" w:styleId="Hiperveza">
    <w:name w:val="Hyperlink"/>
    <w:basedOn w:val="Zadanifontodlomka"/>
    <w:uiPriority w:val="99"/>
    <w:unhideWhenUsed/>
    <w:rsid w:val="002363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63F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363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zadarski-otoci-zd.skole.hr/293394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os-zadarski-otoci-zd.skole.hr/293304-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Mladenka</dc:creator>
  <cp:keywords/>
  <dc:description/>
  <cp:lastModifiedBy>Mladenka Maleš</cp:lastModifiedBy>
  <cp:revision>15</cp:revision>
  <cp:lastPrinted>2025-09-16T06:01:00Z</cp:lastPrinted>
  <dcterms:created xsi:type="dcterms:W3CDTF">2019-10-01T11:35:00Z</dcterms:created>
  <dcterms:modified xsi:type="dcterms:W3CDTF">2025-10-13T10:26:00Z</dcterms:modified>
</cp:coreProperties>
</file>